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1BA20" w14:textId="5CA16279" w:rsidR="00BD754B" w:rsidRPr="005D6120" w:rsidRDefault="00B82858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 xml:space="preserve">[Name of the </w:t>
      </w:r>
      <w:r w:rsidR="00BD754B" w:rsidRPr="005D6120">
        <w:rPr>
          <w:rFonts w:eastAsia="Calibri" w:cstheme="minorHAnsi"/>
          <w:szCs w:val="20"/>
        </w:rPr>
        <w:t xml:space="preserve">Chair of the </w:t>
      </w:r>
      <w:r w:rsidR="006A653C" w:rsidRPr="005D6120">
        <w:rPr>
          <w:rFonts w:eastAsia="Calibri" w:cstheme="minorHAnsi"/>
          <w:szCs w:val="20"/>
        </w:rPr>
        <w:t>G</w:t>
      </w:r>
      <w:r w:rsidR="00DD73CA" w:rsidRPr="005D6120">
        <w:rPr>
          <w:rFonts w:eastAsia="Calibri" w:cstheme="minorHAnsi"/>
          <w:szCs w:val="20"/>
        </w:rPr>
        <w:t xml:space="preserve">lobal </w:t>
      </w:r>
      <w:r w:rsidR="006A653C" w:rsidRPr="005D6120">
        <w:rPr>
          <w:rFonts w:eastAsia="Calibri" w:cstheme="minorHAnsi"/>
          <w:szCs w:val="20"/>
        </w:rPr>
        <w:t>H</w:t>
      </w:r>
      <w:r w:rsidR="00DD73CA" w:rsidRPr="005D6120">
        <w:rPr>
          <w:rFonts w:eastAsia="Calibri" w:cstheme="minorHAnsi"/>
          <w:szCs w:val="20"/>
        </w:rPr>
        <w:t>ealth</w:t>
      </w:r>
      <w:r w:rsidR="006A653C" w:rsidRPr="005D6120">
        <w:rPr>
          <w:rFonts w:eastAsia="Calibri" w:cstheme="minorHAnsi"/>
          <w:szCs w:val="20"/>
        </w:rPr>
        <w:t xml:space="preserve"> EDCTP3</w:t>
      </w:r>
      <w:r w:rsidR="00BD754B" w:rsidRPr="005D6120">
        <w:rPr>
          <w:rFonts w:eastAsia="Calibri" w:cstheme="minorHAnsi"/>
          <w:szCs w:val="20"/>
        </w:rPr>
        <w:t xml:space="preserve"> J</w:t>
      </w:r>
      <w:r w:rsidR="00DD73CA" w:rsidRPr="005D6120">
        <w:rPr>
          <w:rFonts w:eastAsia="Calibri" w:cstheme="minorHAnsi"/>
          <w:szCs w:val="20"/>
        </w:rPr>
        <w:t xml:space="preserve">oint </w:t>
      </w:r>
      <w:r w:rsidR="00BD754B" w:rsidRPr="005D6120">
        <w:rPr>
          <w:rFonts w:eastAsia="Calibri" w:cstheme="minorHAnsi"/>
          <w:szCs w:val="20"/>
        </w:rPr>
        <w:t>U</w:t>
      </w:r>
      <w:r w:rsidR="00DD73CA" w:rsidRPr="005D6120">
        <w:rPr>
          <w:rFonts w:eastAsia="Calibri" w:cstheme="minorHAnsi"/>
          <w:szCs w:val="20"/>
        </w:rPr>
        <w:t>ndertaking</w:t>
      </w:r>
      <w:r w:rsidR="00BD754B" w:rsidRPr="005D6120">
        <w:rPr>
          <w:rFonts w:eastAsia="Calibri" w:cstheme="minorHAnsi"/>
          <w:szCs w:val="20"/>
        </w:rPr>
        <w:t xml:space="preserve"> Governing Board</w:t>
      </w:r>
      <w:r w:rsidRPr="005D6120">
        <w:rPr>
          <w:rFonts w:eastAsia="Calibri" w:cstheme="minorHAnsi"/>
          <w:szCs w:val="20"/>
        </w:rPr>
        <w:t>]</w:t>
      </w:r>
    </w:p>
    <w:p w14:paraId="6F3E506A" w14:textId="4AB329D8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  <w:r w:rsidRPr="005D6120">
        <w:rPr>
          <w:rFonts w:eastAsia="Calibri" w:cstheme="minorHAnsi"/>
          <w:b/>
          <w:bCs/>
          <w:szCs w:val="20"/>
          <w:lang w:val="en-IE"/>
        </w:rPr>
        <w:t>c/o</w:t>
      </w:r>
      <w:r w:rsidRPr="005D6120">
        <w:rPr>
          <w:rFonts w:eastAsia="Calibri" w:cstheme="minorHAnsi"/>
          <w:szCs w:val="20"/>
          <w:lang w:val="en-IE"/>
        </w:rPr>
        <w:t xml:space="preserve"> </w:t>
      </w:r>
      <w:r w:rsidR="00B82858" w:rsidRPr="005D6120">
        <w:rPr>
          <w:rFonts w:eastAsia="Calibri" w:cstheme="minorHAnsi"/>
          <w:szCs w:val="20"/>
          <w:lang w:val="en-IE"/>
        </w:rPr>
        <w:t xml:space="preserve">[Name of the </w:t>
      </w:r>
      <w:r w:rsidR="006A653C" w:rsidRPr="005D6120">
        <w:rPr>
          <w:rFonts w:eastAsia="Calibri" w:cstheme="minorHAnsi"/>
          <w:szCs w:val="20"/>
          <w:lang w:val="en-IE"/>
        </w:rPr>
        <w:t>G</w:t>
      </w:r>
      <w:r w:rsidR="00DD73CA" w:rsidRPr="005D6120">
        <w:rPr>
          <w:rFonts w:eastAsia="Calibri" w:cstheme="minorHAnsi"/>
          <w:szCs w:val="20"/>
          <w:lang w:val="en-IE"/>
        </w:rPr>
        <w:t xml:space="preserve">lobal </w:t>
      </w:r>
      <w:r w:rsidR="006A653C" w:rsidRPr="005D6120">
        <w:rPr>
          <w:rFonts w:eastAsia="Calibri" w:cstheme="minorHAnsi"/>
          <w:szCs w:val="20"/>
          <w:lang w:val="en-IE"/>
        </w:rPr>
        <w:t>H</w:t>
      </w:r>
      <w:r w:rsidR="00DD73CA" w:rsidRPr="005D6120">
        <w:rPr>
          <w:rFonts w:eastAsia="Calibri" w:cstheme="minorHAnsi"/>
          <w:szCs w:val="20"/>
          <w:lang w:val="en-IE"/>
        </w:rPr>
        <w:t>ealth</w:t>
      </w:r>
      <w:r w:rsidR="006A653C" w:rsidRPr="005D6120">
        <w:rPr>
          <w:rFonts w:eastAsia="Calibri" w:cstheme="minorHAnsi"/>
          <w:szCs w:val="20"/>
          <w:lang w:val="en-IE"/>
        </w:rPr>
        <w:t xml:space="preserve"> EDCTP3</w:t>
      </w:r>
      <w:r w:rsidRPr="005D6120">
        <w:rPr>
          <w:rFonts w:eastAsia="Calibri" w:cstheme="minorHAnsi"/>
          <w:szCs w:val="20"/>
          <w:lang w:val="en-IE"/>
        </w:rPr>
        <w:t xml:space="preserve"> J</w:t>
      </w:r>
      <w:r w:rsidR="00DD73CA" w:rsidRPr="005D6120">
        <w:rPr>
          <w:rFonts w:eastAsia="Calibri" w:cstheme="minorHAnsi"/>
          <w:szCs w:val="20"/>
          <w:lang w:val="en-IE"/>
        </w:rPr>
        <w:t xml:space="preserve">oint </w:t>
      </w:r>
      <w:r w:rsidRPr="005D6120">
        <w:rPr>
          <w:rFonts w:eastAsia="Calibri" w:cstheme="minorHAnsi"/>
          <w:szCs w:val="20"/>
          <w:lang w:val="en-IE"/>
        </w:rPr>
        <w:t>U</w:t>
      </w:r>
      <w:r w:rsidR="00DD73CA" w:rsidRPr="005D6120">
        <w:rPr>
          <w:rFonts w:eastAsia="Calibri" w:cstheme="minorHAnsi"/>
          <w:szCs w:val="20"/>
          <w:lang w:val="en-IE"/>
        </w:rPr>
        <w:t>ndertaking</w:t>
      </w:r>
      <w:r w:rsidRPr="005D6120">
        <w:rPr>
          <w:rFonts w:eastAsia="Calibri" w:cstheme="minorHAnsi"/>
          <w:szCs w:val="20"/>
          <w:lang w:val="en-IE"/>
        </w:rPr>
        <w:t xml:space="preserve"> Executive Director</w:t>
      </w:r>
      <w:r w:rsidR="00B82858" w:rsidRPr="005D6120">
        <w:rPr>
          <w:rFonts w:eastAsia="Calibri" w:cstheme="minorHAnsi"/>
          <w:szCs w:val="20"/>
          <w:lang w:val="en-IE"/>
        </w:rPr>
        <w:t>]</w:t>
      </w:r>
    </w:p>
    <w:p w14:paraId="449FD6D6" w14:textId="5AF34E2C" w:rsidR="00BD754B" w:rsidRPr="005D6120" w:rsidRDefault="00CA43CA" w:rsidP="00BD754B">
      <w:pPr>
        <w:spacing w:before="0"/>
        <w:rPr>
          <w:rFonts w:eastAsia="Calibri" w:cstheme="minorHAnsi"/>
          <w:szCs w:val="20"/>
          <w:lang w:val="en-IE"/>
        </w:rPr>
      </w:pPr>
      <w:r w:rsidRPr="005D6120">
        <w:rPr>
          <w:rFonts w:eastAsia="Calibri" w:cstheme="minorHAnsi"/>
          <w:szCs w:val="20"/>
          <w:lang w:val="en-IE"/>
        </w:rPr>
        <w:t>Global Health EDCTP3</w:t>
      </w:r>
      <w:r w:rsidR="00BD754B" w:rsidRPr="005D6120">
        <w:rPr>
          <w:rFonts w:eastAsia="Calibri" w:cstheme="minorHAnsi"/>
          <w:szCs w:val="20"/>
          <w:lang w:val="en-IE"/>
        </w:rPr>
        <w:t xml:space="preserve"> Joint Undertaking</w:t>
      </w:r>
    </w:p>
    <w:p w14:paraId="4301B1F9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  <w:r w:rsidRPr="005D6120">
        <w:rPr>
          <w:rFonts w:eastAsia="Calibri" w:cstheme="minorHAnsi"/>
          <w:szCs w:val="20"/>
          <w:lang w:val="en-IE"/>
        </w:rPr>
        <w:t xml:space="preserve">56 – 60 Avenue de la </w:t>
      </w:r>
      <w:proofErr w:type="spellStart"/>
      <w:r w:rsidRPr="005D6120">
        <w:rPr>
          <w:rFonts w:eastAsia="Calibri" w:cstheme="minorHAnsi"/>
          <w:szCs w:val="20"/>
          <w:lang w:val="en-IE"/>
        </w:rPr>
        <w:t>Toison</w:t>
      </w:r>
      <w:proofErr w:type="spellEnd"/>
      <w:r w:rsidRPr="005D6120">
        <w:rPr>
          <w:rFonts w:eastAsia="Calibri" w:cstheme="minorHAnsi"/>
          <w:szCs w:val="20"/>
          <w:lang w:val="en-IE"/>
        </w:rPr>
        <w:t xml:space="preserve"> d’Or</w:t>
      </w:r>
    </w:p>
    <w:p w14:paraId="33157C51" w14:textId="6994ED10" w:rsidR="00BD754B" w:rsidRPr="005D6120" w:rsidRDefault="00B82858" w:rsidP="00BD754B">
      <w:pPr>
        <w:spacing w:before="0"/>
        <w:rPr>
          <w:rFonts w:eastAsia="Calibri" w:cstheme="minorHAnsi"/>
          <w:szCs w:val="20"/>
          <w:lang w:val="en-IE"/>
        </w:rPr>
      </w:pPr>
      <w:r w:rsidRPr="005D6120">
        <w:rPr>
          <w:rFonts w:eastAsia="Calibri" w:cstheme="minorHAnsi"/>
          <w:szCs w:val="20"/>
          <w:lang w:val="en-IE"/>
        </w:rPr>
        <w:t xml:space="preserve">1060 </w:t>
      </w:r>
      <w:r w:rsidR="00BD754B" w:rsidRPr="005D6120">
        <w:rPr>
          <w:rFonts w:eastAsia="Calibri" w:cstheme="minorHAnsi"/>
          <w:szCs w:val="20"/>
          <w:lang w:val="en-IE"/>
        </w:rPr>
        <w:t xml:space="preserve">Brussels </w:t>
      </w:r>
    </w:p>
    <w:p w14:paraId="5A4F079D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  <w:r w:rsidRPr="005D6120">
        <w:rPr>
          <w:rFonts w:eastAsia="Calibri" w:cstheme="minorHAnsi"/>
          <w:szCs w:val="20"/>
          <w:lang w:val="en-IE"/>
        </w:rPr>
        <w:t>Belgium</w:t>
      </w:r>
    </w:p>
    <w:p w14:paraId="24E40A39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</w:p>
    <w:p w14:paraId="5B68EDAB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  <w:r w:rsidRPr="005D6120">
        <w:rPr>
          <w:rFonts w:eastAsia="Calibri" w:cstheme="minorHAnsi"/>
          <w:szCs w:val="20"/>
          <w:lang w:val="en-IE"/>
        </w:rPr>
        <w:t>[Date]</w:t>
      </w:r>
    </w:p>
    <w:p w14:paraId="6372A577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</w:p>
    <w:p w14:paraId="4042B919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</w:p>
    <w:p w14:paraId="5AC3B904" w14:textId="3B0FC06F" w:rsidR="00BD754B" w:rsidRPr="005D6120" w:rsidRDefault="00B82858" w:rsidP="00BD754B">
      <w:pPr>
        <w:spacing w:before="0"/>
        <w:rPr>
          <w:rFonts w:eastAsia="Calibri" w:cstheme="minorHAnsi"/>
          <w:sz w:val="28"/>
          <w:szCs w:val="28"/>
          <w:lang w:val="en-IE"/>
        </w:rPr>
      </w:pPr>
      <w:r w:rsidRPr="005D6120">
        <w:rPr>
          <w:rFonts w:eastAsia="Calibri" w:cstheme="minorHAnsi"/>
          <w:sz w:val="28"/>
          <w:szCs w:val="28"/>
          <w:lang w:val="en-IE"/>
        </w:rPr>
        <w:t xml:space="preserve">Letter of endorsement </w:t>
      </w:r>
    </w:p>
    <w:p w14:paraId="219DAC7E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</w:p>
    <w:p w14:paraId="38EF0FAD" w14:textId="16239F5D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  <w:r w:rsidRPr="005D6120">
        <w:rPr>
          <w:rFonts w:eastAsia="Calibri" w:cstheme="minorHAnsi"/>
          <w:szCs w:val="20"/>
          <w:lang w:val="en-IE"/>
        </w:rPr>
        <w:t xml:space="preserve">Dear </w:t>
      </w:r>
      <w:r w:rsidR="00B82858" w:rsidRPr="005D6120">
        <w:rPr>
          <w:rFonts w:eastAsia="Calibri" w:cstheme="minorHAnsi"/>
          <w:szCs w:val="20"/>
          <w:lang w:val="en-IE"/>
        </w:rPr>
        <w:t>S</w:t>
      </w:r>
      <w:r w:rsidRPr="005D6120">
        <w:rPr>
          <w:rFonts w:eastAsia="Calibri" w:cstheme="minorHAnsi"/>
          <w:szCs w:val="20"/>
          <w:lang w:val="en-IE"/>
        </w:rPr>
        <w:t>ir/</w:t>
      </w:r>
      <w:r w:rsidR="00B82858" w:rsidRPr="005D6120">
        <w:rPr>
          <w:rFonts w:eastAsia="Calibri" w:cstheme="minorHAnsi"/>
          <w:szCs w:val="20"/>
          <w:lang w:val="en-IE"/>
        </w:rPr>
        <w:t>M</w:t>
      </w:r>
      <w:r w:rsidRPr="005D6120">
        <w:rPr>
          <w:rFonts w:eastAsia="Calibri" w:cstheme="minorHAnsi"/>
          <w:szCs w:val="20"/>
          <w:lang w:val="en-IE"/>
        </w:rPr>
        <w:t>adam,</w:t>
      </w:r>
    </w:p>
    <w:p w14:paraId="463938A3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</w:p>
    <w:p w14:paraId="1C3EA86C" w14:textId="77777777" w:rsidR="00BD754B" w:rsidRPr="005D6120" w:rsidRDefault="00BD754B" w:rsidP="00BD754B">
      <w:pPr>
        <w:spacing w:before="0"/>
        <w:rPr>
          <w:rFonts w:eastAsia="Calibri" w:cstheme="minorHAnsi"/>
          <w:szCs w:val="20"/>
          <w:lang w:val="en-IE"/>
        </w:rPr>
      </w:pPr>
    </w:p>
    <w:p w14:paraId="56BBF440" w14:textId="2D5D0C4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>On behalf of [Organisation Name]</w:t>
      </w:r>
      <w:r w:rsidR="00B82858" w:rsidRPr="005D6120">
        <w:rPr>
          <w:rFonts w:eastAsia="Calibri" w:cstheme="minorHAnsi"/>
          <w:szCs w:val="20"/>
        </w:rPr>
        <w:t>,</w:t>
      </w:r>
      <w:r w:rsidRPr="005D6120">
        <w:rPr>
          <w:rFonts w:eastAsia="Calibri" w:cstheme="minorHAnsi"/>
          <w:szCs w:val="20"/>
        </w:rPr>
        <w:t xml:space="preserve"> [Registered Address]</w:t>
      </w:r>
      <w:r w:rsidR="00B82858" w:rsidRPr="005D6120">
        <w:rPr>
          <w:rFonts w:eastAsia="Calibri" w:cstheme="minorHAnsi"/>
          <w:szCs w:val="20"/>
        </w:rPr>
        <w:t xml:space="preserve">, [VAT number </w:t>
      </w:r>
      <w:r w:rsidR="005D6120">
        <w:rPr>
          <w:rFonts w:eastAsia="Calibri" w:cstheme="minorHAnsi"/>
          <w:szCs w:val="20"/>
        </w:rPr>
        <w:t>i</w:t>
      </w:r>
      <w:r w:rsidR="00B82858" w:rsidRPr="005D6120">
        <w:rPr>
          <w:rFonts w:eastAsia="Calibri" w:cstheme="minorHAnsi"/>
          <w:szCs w:val="20"/>
        </w:rPr>
        <w:t>f applicable]</w:t>
      </w:r>
      <w:r w:rsidRPr="005D6120">
        <w:rPr>
          <w:rFonts w:eastAsia="Calibri" w:cstheme="minorHAnsi"/>
          <w:szCs w:val="20"/>
        </w:rPr>
        <w:t xml:space="preserve"> and in accordance with Council Regulation (EU) No 2085/2021 of 19</w:t>
      </w:r>
      <w:r w:rsidRPr="005D6120">
        <w:rPr>
          <w:rFonts w:eastAsia="Calibri" w:cstheme="minorHAnsi"/>
          <w:szCs w:val="20"/>
          <w:vertAlign w:val="superscript"/>
        </w:rPr>
        <w:t>th</w:t>
      </w:r>
      <w:r w:rsidRPr="005D6120">
        <w:rPr>
          <w:rFonts w:eastAsia="Calibri" w:cstheme="minorHAnsi"/>
          <w:szCs w:val="20"/>
        </w:rPr>
        <w:t xml:space="preserve"> November 2021 establishing the </w:t>
      </w:r>
      <w:r w:rsidR="00B82858" w:rsidRPr="005D6120">
        <w:rPr>
          <w:rFonts w:eastAsia="Calibri" w:cstheme="minorHAnsi"/>
          <w:szCs w:val="20"/>
        </w:rPr>
        <w:t>j</w:t>
      </w:r>
      <w:r w:rsidRPr="005D6120">
        <w:rPr>
          <w:rFonts w:eastAsia="Calibri" w:cstheme="minorHAnsi"/>
          <w:szCs w:val="20"/>
        </w:rPr>
        <w:t xml:space="preserve">oint </w:t>
      </w:r>
      <w:r w:rsidR="00B82858" w:rsidRPr="005D6120">
        <w:rPr>
          <w:rFonts w:eastAsia="Calibri" w:cstheme="minorHAnsi"/>
          <w:szCs w:val="20"/>
        </w:rPr>
        <w:t>u</w:t>
      </w:r>
      <w:r w:rsidRPr="005D6120">
        <w:rPr>
          <w:rFonts w:eastAsia="Calibri" w:cstheme="minorHAnsi"/>
          <w:szCs w:val="20"/>
        </w:rPr>
        <w:t xml:space="preserve">ndertakings under Horizon Europe </w:t>
      </w:r>
      <w:r w:rsidRPr="005D6120">
        <w:rPr>
          <w:rFonts w:cstheme="minorHAnsi"/>
          <w:szCs w:val="20"/>
        </w:rPr>
        <w:t xml:space="preserve">and specifically </w:t>
      </w:r>
      <w:r w:rsidRPr="005D6120">
        <w:rPr>
          <w:rFonts w:eastAsia="Calibri" w:cstheme="minorHAnsi"/>
          <w:szCs w:val="20"/>
        </w:rPr>
        <w:t>Article 9</w:t>
      </w:r>
      <w:r w:rsidR="00687929" w:rsidRPr="005D6120">
        <w:rPr>
          <w:rFonts w:eastAsia="Calibri" w:cstheme="minorHAnsi"/>
          <w:szCs w:val="20"/>
        </w:rPr>
        <w:t xml:space="preserve"> </w:t>
      </w:r>
      <w:r w:rsidRPr="005D6120">
        <w:rPr>
          <w:rFonts w:eastAsia="Calibri" w:cstheme="minorHAnsi"/>
          <w:szCs w:val="20"/>
        </w:rPr>
        <w:t>therein</w:t>
      </w:r>
      <w:r w:rsidR="00B82858" w:rsidRPr="005D6120">
        <w:rPr>
          <w:rFonts w:eastAsia="Calibri" w:cstheme="minorHAnsi"/>
          <w:szCs w:val="20"/>
        </w:rPr>
        <w:t xml:space="preserve">, I hereby </w:t>
      </w:r>
      <w:proofErr w:type="gramStart"/>
      <w:r w:rsidR="00B82858" w:rsidRPr="005D6120">
        <w:rPr>
          <w:rFonts w:eastAsia="Calibri" w:cstheme="minorHAnsi"/>
          <w:szCs w:val="20"/>
        </w:rPr>
        <w:t>submit an application</w:t>
      </w:r>
      <w:proofErr w:type="gramEnd"/>
      <w:r w:rsidR="00B82858" w:rsidRPr="005D6120">
        <w:rPr>
          <w:rFonts w:eastAsia="Calibri" w:cstheme="minorHAnsi"/>
          <w:szCs w:val="20"/>
        </w:rPr>
        <w:t xml:space="preserve"> </w:t>
      </w:r>
      <w:r w:rsidRPr="005D6120">
        <w:rPr>
          <w:rFonts w:eastAsia="Calibri" w:cstheme="minorHAnsi"/>
          <w:szCs w:val="20"/>
        </w:rPr>
        <w:t xml:space="preserve">to become a contributing partner to the </w:t>
      </w:r>
      <w:r w:rsidR="006A653C" w:rsidRPr="005D6120">
        <w:rPr>
          <w:rFonts w:eastAsia="Calibri" w:cstheme="minorHAnsi"/>
          <w:szCs w:val="20"/>
        </w:rPr>
        <w:t>G</w:t>
      </w:r>
      <w:r w:rsidR="00DD73CA" w:rsidRPr="005D6120">
        <w:rPr>
          <w:rFonts w:eastAsia="Calibri" w:cstheme="minorHAnsi"/>
          <w:szCs w:val="20"/>
        </w:rPr>
        <w:t xml:space="preserve">lobal </w:t>
      </w:r>
      <w:r w:rsidR="006A653C" w:rsidRPr="005D6120">
        <w:rPr>
          <w:rFonts w:eastAsia="Calibri" w:cstheme="minorHAnsi"/>
          <w:szCs w:val="20"/>
        </w:rPr>
        <w:t>H</w:t>
      </w:r>
      <w:r w:rsidR="00DD73CA" w:rsidRPr="005D6120">
        <w:rPr>
          <w:rFonts w:eastAsia="Calibri" w:cstheme="minorHAnsi"/>
          <w:szCs w:val="20"/>
        </w:rPr>
        <w:t>ealth</w:t>
      </w:r>
      <w:r w:rsidR="006A653C" w:rsidRPr="005D6120">
        <w:rPr>
          <w:rFonts w:eastAsia="Calibri" w:cstheme="minorHAnsi"/>
          <w:szCs w:val="20"/>
        </w:rPr>
        <w:t xml:space="preserve"> EDCTP3</w:t>
      </w:r>
      <w:r w:rsidR="00E3135A">
        <w:rPr>
          <w:rFonts w:eastAsia="Calibri" w:cstheme="minorHAnsi"/>
          <w:szCs w:val="20"/>
        </w:rPr>
        <w:t xml:space="preserve"> </w:t>
      </w:r>
      <w:r w:rsidRPr="005D6120">
        <w:rPr>
          <w:rFonts w:eastAsia="Calibri" w:cstheme="minorHAnsi"/>
          <w:szCs w:val="20"/>
        </w:rPr>
        <w:t>Joint Undertaking</w:t>
      </w:r>
      <w:r w:rsidR="00DD73CA" w:rsidRPr="005D6120">
        <w:rPr>
          <w:rFonts w:eastAsia="Calibri" w:cstheme="minorHAnsi"/>
          <w:szCs w:val="20"/>
        </w:rPr>
        <w:t xml:space="preserve"> (G</w:t>
      </w:r>
      <w:r w:rsidR="00E3135A">
        <w:rPr>
          <w:rFonts w:eastAsia="Calibri" w:cstheme="minorHAnsi"/>
          <w:szCs w:val="20"/>
        </w:rPr>
        <w:t xml:space="preserve">lobal </w:t>
      </w:r>
      <w:r w:rsidR="00DD73CA" w:rsidRPr="005D6120">
        <w:rPr>
          <w:rFonts w:eastAsia="Calibri" w:cstheme="minorHAnsi"/>
          <w:szCs w:val="20"/>
        </w:rPr>
        <w:t>H</w:t>
      </w:r>
      <w:r w:rsidR="00E3135A">
        <w:rPr>
          <w:rFonts w:eastAsia="Calibri" w:cstheme="minorHAnsi"/>
          <w:szCs w:val="20"/>
        </w:rPr>
        <w:t>ealth</w:t>
      </w:r>
      <w:r w:rsidR="00DD73CA" w:rsidRPr="005D6120">
        <w:rPr>
          <w:rFonts w:eastAsia="Calibri" w:cstheme="minorHAnsi"/>
          <w:szCs w:val="20"/>
        </w:rPr>
        <w:t xml:space="preserve"> EDCTP3 JU)</w:t>
      </w:r>
      <w:r w:rsidRPr="005D6120">
        <w:rPr>
          <w:rFonts w:eastAsia="Calibri" w:cstheme="minorHAnsi"/>
          <w:szCs w:val="20"/>
        </w:rPr>
        <w:t>.</w:t>
      </w:r>
    </w:p>
    <w:p w14:paraId="03962846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3293C3EC" w14:textId="33E2746D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 xml:space="preserve">[Introduction to </w:t>
      </w:r>
      <w:r w:rsidR="00DD73CA" w:rsidRPr="005D6120">
        <w:rPr>
          <w:rFonts w:eastAsia="Calibri" w:cstheme="minorHAnsi"/>
          <w:szCs w:val="20"/>
        </w:rPr>
        <w:t xml:space="preserve">the organisation, </w:t>
      </w:r>
      <w:r w:rsidR="004157BF" w:rsidRPr="005D6120">
        <w:rPr>
          <w:rFonts w:eastAsia="Calibri" w:cstheme="minorHAnsi"/>
          <w:szCs w:val="20"/>
        </w:rPr>
        <w:t>in particular</w:t>
      </w:r>
      <w:r w:rsidR="00DD73CA" w:rsidRPr="005D6120">
        <w:rPr>
          <w:rFonts w:eastAsia="Calibri" w:cstheme="minorHAnsi"/>
          <w:szCs w:val="20"/>
        </w:rPr>
        <w:t xml:space="preserve"> its common objectives with G</w:t>
      </w:r>
      <w:r w:rsidR="00E3135A">
        <w:rPr>
          <w:rFonts w:eastAsia="Calibri" w:cstheme="minorHAnsi"/>
          <w:szCs w:val="20"/>
        </w:rPr>
        <w:t xml:space="preserve">lobal </w:t>
      </w:r>
      <w:r w:rsidR="00DD73CA" w:rsidRPr="005D6120">
        <w:rPr>
          <w:rFonts w:eastAsia="Calibri" w:cstheme="minorHAnsi"/>
          <w:szCs w:val="20"/>
        </w:rPr>
        <w:t>H</w:t>
      </w:r>
      <w:r w:rsidR="00E3135A">
        <w:rPr>
          <w:rFonts w:eastAsia="Calibri" w:cstheme="minorHAnsi"/>
          <w:szCs w:val="20"/>
        </w:rPr>
        <w:t>ealth</w:t>
      </w:r>
      <w:r w:rsidR="00DD73CA" w:rsidRPr="005D6120">
        <w:rPr>
          <w:rFonts w:eastAsia="Calibri" w:cstheme="minorHAnsi"/>
          <w:szCs w:val="20"/>
        </w:rPr>
        <w:t xml:space="preserve"> EDCTP3 JU</w:t>
      </w:r>
      <w:r w:rsidRPr="005D6120">
        <w:rPr>
          <w:rFonts w:eastAsia="Calibri" w:cstheme="minorHAnsi"/>
          <w:szCs w:val="20"/>
        </w:rPr>
        <w:t>]</w:t>
      </w:r>
    </w:p>
    <w:p w14:paraId="678F25F0" w14:textId="649B33D9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79AF476B" w14:textId="6775574B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>[</w:t>
      </w:r>
      <w:r w:rsidR="004157BF" w:rsidRPr="005D6120">
        <w:rPr>
          <w:rFonts w:eastAsia="Calibri" w:cstheme="minorHAnsi"/>
          <w:szCs w:val="20"/>
        </w:rPr>
        <w:t>General presentation of the</w:t>
      </w:r>
      <w:r w:rsidRPr="005D6120">
        <w:rPr>
          <w:rFonts w:eastAsia="Calibri" w:cstheme="minorHAnsi"/>
          <w:szCs w:val="20"/>
        </w:rPr>
        <w:t xml:space="preserve"> contribut</w:t>
      </w:r>
      <w:r w:rsidR="004157BF" w:rsidRPr="005D6120">
        <w:rPr>
          <w:rFonts w:eastAsia="Calibri" w:cstheme="minorHAnsi"/>
          <w:szCs w:val="20"/>
        </w:rPr>
        <w:t>ion</w:t>
      </w:r>
      <w:r w:rsidRPr="005D6120">
        <w:rPr>
          <w:rFonts w:eastAsia="Calibri" w:cstheme="minorHAnsi"/>
          <w:szCs w:val="20"/>
        </w:rPr>
        <w:t xml:space="preserve"> to </w:t>
      </w:r>
      <w:r w:rsidR="006A653C" w:rsidRPr="005D6120">
        <w:rPr>
          <w:rFonts w:eastAsia="Calibri" w:cstheme="minorHAnsi"/>
          <w:szCs w:val="20"/>
        </w:rPr>
        <w:t>G</w:t>
      </w:r>
      <w:r w:rsidR="00E3135A">
        <w:rPr>
          <w:rFonts w:eastAsia="Calibri" w:cstheme="minorHAnsi"/>
          <w:szCs w:val="20"/>
        </w:rPr>
        <w:t xml:space="preserve">lobal Health </w:t>
      </w:r>
      <w:r w:rsidR="006A653C" w:rsidRPr="005D6120">
        <w:rPr>
          <w:rFonts w:eastAsia="Calibri" w:cstheme="minorHAnsi"/>
          <w:szCs w:val="20"/>
        </w:rPr>
        <w:t>EDCTP3</w:t>
      </w:r>
      <w:r w:rsidRPr="005D6120">
        <w:rPr>
          <w:rFonts w:eastAsia="Calibri" w:cstheme="minorHAnsi"/>
          <w:szCs w:val="20"/>
        </w:rPr>
        <w:t xml:space="preserve"> JU</w:t>
      </w:r>
      <w:r w:rsidR="00CF6584" w:rsidRPr="005D6120">
        <w:rPr>
          <w:rFonts w:eastAsia="Calibri" w:cstheme="minorHAnsi"/>
          <w:szCs w:val="20"/>
        </w:rPr>
        <w:t>, outlining its</w:t>
      </w:r>
      <w:r w:rsidRPr="005D6120">
        <w:rPr>
          <w:rFonts w:eastAsia="Calibri" w:cstheme="minorHAnsi"/>
          <w:szCs w:val="20"/>
        </w:rPr>
        <w:t xml:space="preserve"> relevance</w:t>
      </w:r>
      <w:r w:rsidR="00CF6584" w:rsidRPr="005D6120">
        <w:rPr>
          <w:rFonts w:eastAsia="Calibri" w:cstheme="minorHAnsi"/>
          <w:szCs w:val="20"/>
        </w:rPr>
        <w:t>, type (IKOP and/or FC), duration</w:t>
      </w:r>
      <w:r w:rsidRPr="005D6120">
        <w:rPr>
          <w:rFonts w:eastAsia="Calibri" w:cstheme="minorHAnsi"/>
          <w:szCs w:val="20"/>
        </w:rPr>
        <w:t xml:space="preserve"> and potential added value for the achievement of the objectives of the </w:t>
      </w:r>
      <w:r w:rsidR="006A653C" w:rsidRPr="005D6120">
        <w:rPr>
          <w:rFonts w:eastAsia="Calibri" w:cstheme="minorHAnsi"/>
          <w:szCs w:val="20"/>
        </w:rPr>
        <w:t>G</w:t>
      </w:r>
      <w:r w:rsidR="00E3135A">
        <w:rPr>
          <w:rFonts w:eastAsia="Calibri" w:cstheme="minorHAnsi"/>
          <w:szCs w:val="20"/>
        </w:rPr>
        <w:t xml:space="preserve">lobal </w:t>
      </w:r>
      <w:r w:rsidR="006A653C" w:rsidRPr="005D6120">
        <w:rPr>
          <w:rFonts w:eastAsia="Calibri" w:cstheme="minorHAnsi"/>
          <w:szCs w:val="20"/>
        </w:rPr>
        <w:t>H</w:t>
      </w:r>
      <w:r w:rsidR="00E3135A">
        <w:rPr>
          <w:rFonts w:eastAsia="Calibri" w:cstheme="minorHAnsi"/>
          <w:szCs w:val="20"/>
        </w:rPr>
        <w:t>ealth</w:t>
      </w:r>
      <w:r w:rsidR="006A653C" w:rsidRPr="005D6120">
        <w:rPr>
          <w:rFonts w:eastAsia="Calibri" w:cstheme="minorHAnsi"/>
          <w:szCs w:val="20"/>
        </w:rPr>
        <w:t xml:space="preserve"> EDCTP3</w:t>
      </w:r>
      <w:r w:rsidRPr="005D6120">
        <w:rPr>
          <w:rFonts w:eastAsia="Calibri" w:cstheme="minorHAnsi"/>
          <w:szCs w:val="20"/>
        </w:rPr>
        <w:t xml:space="preserve"> JU</w:t>
      </w:r>
      <w:r w:rsidR="00CF6584" w:rsidRPr="005D6120">
        <w:rPr>
          <w:rFonts w:eastAsia="Calibri" w:cstheme="minorHAnsi"/>
          <w:szCs w:val="20"/>
        </w:rPr>
        <w:t>.</w:t>
      </w:r>
      <w:r w:rsidRPr="005D6120">
        <w:rPr>
          <w:rFonts w:eastAsia="Calibri" w:cstheme="minorHAnsi"/>
          <w:szCs w:val="20"/>
        </w:rPr>
        <w:t>]</w:t>
      </w:r>
    </w:p>
    <w:p w14:paraId="5453CEE7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2E3557A6" w14:textId="6C9489FE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>[</w:t>
      </w:r>
      <w:r w:rsidR="00CF6584" w:rsidRPr="005D6120">
        <w:rPr>
          <w:rFonts w:eastAsia="Calibri" w:cstheme="minorHAnsi"/>
          <w:szCs w:val="20"/>
        </w:rPr>
        <w:t xml:space="preserve">Where relevant, reference to </w:t>
      </w:r>
      <w:r w:rsidR="006A653C" w:rsidRPr="005D6120">
        <w:rPr>
          <w:rFonts w:eastAsia="Calibri" w:cstheme="minorHAnsi"/>
          <w:szCs w:val="20"/>
        </w:rPr>
        <w:t>G</w:t>
      </w:r>
      <w:r w:rsidR="00E3135A">
        <w:rPr>
          <w:rFonts w:eastAsia="Calibri" w:cstheme="minorHAnsi"/>
          <w:szCs w:val="20"/>
        </w:rPr>
        <w:t xml:space="preserve">lobal </w:t>
      </w:r>
      <w:r w:rsidR="006A653C" w:rsidRPr="005D6120">
        <w:rPr>
          <w:rFonts w:eastAsia="Calibri" w:cstheme="minorHAnsi"/>
          <w:szCs w:val="20"/>
        </w:rPr>
        <w:t>H</w:t>
      </w:r>
      <w:r w:rsidR="00E3135A">
        <w:rPr>
          <w:rFonts w:eastAsia="Calibri" w:cstheme="minorHAnsi"/>
          <w:szCs w:val="20"/>
        </w:rPr>
        <w:t>ealth</w:t>
      </w:r>
      <w:r w:rsidR="006A653C" w:rsidRPr="005D6120">
        <w:rPr>
          <w:rFonts w:eastAsia="Calibri" w:cstheme="minorHAnsi"/>
          <w:szCs w:val="20"/>
        </w:rPr>
        <w:t xml:space="preserve"> EDCTP3</w:t>
      </w:r>
      <w:r w:rsidRPr="005D6120">
        <w:rPr>
          <w:rFonts w:eastAsia="Calibri" w:cstheme="minorHAnsi"/>
          <w:szCs w:val="20"/>
        </w:rPr>
        <w:t xml:space="preserve"> </w:t>
      </w:r>
      <w:proofErr w:type="gramStart"/>
      <w:r w:rsidRPr="005D6120">
        <w:rPr>
          <w:rFonts w:eastAsia="Calibri" w:cstheme="minorHAnsi"/>
          <w:szCs w:val="20"/>
        </w:rPr>
        <w:t>JU</w:t>
      </w:r>
      <w:r w:rsidR="00CF6584" w:rsidRPr="005D6120">
        <w:rPr>
          <w:rFonts w:eastAsia="Calibri" w:cstheme="minorHAnsi"/>
          <w:szCs w:val="20"/>
        </w:rPr>
        <w:t>(</w:t>
      </w:r>
      <w:proofErr w:type="gramEnd"/>
      <w:r w:rsidR="00DF62D2" w:rsidRPr="005D6120">
        <w:rPr>
          <w:rFonts w:eastAsia="Calibri" w:cstheme="minorHAnsi"/>
          <w:szCs w:val="20"/>
        </w:rPr>
        <w:t>draft</w:t>
      </w:r>
      <w:r w:rsidR="00CF6584" w:rsidRPr="005D6120">
        <w:rPr>
          <w:rFonts w:eastAsia="Calibri" w:cstheme="minorHAnsi"/>
          <w:szCs w:val="20"/>
        </w:rPr>
        <w:t>)</w:t>
      </w:r>
      <w:r w:rsidR="00DF62D2" w:rsidRPr="005D6120">
        <w:rPr>
          <w:rFonts w:eastAsia="Calibri" w:cstheme="minorHAnsi"/>
          <w:szCs w:val="20"/>
        </w:rPr>
        <w:t xml:space="preserve"> </w:t>
      </w:r>
      <w:r w:rsidRPr="005D6120">
        <w:rPr>
          <w:rFonts w:eastAsia="Calibri" w:cstheme="minorHAnsi"/>
          <w:szCs w:val="20"/>
        </w:rPr>
        <w:t>topic</w:t>
      </w:r>
      <w:r w:rsidR="00FF3017" w:rsidRPr="005D6120">
        <w:rPr>
          <w:rFonts w:eastAsia="Calibri" w:cstheme="minorHAnsi"/>
          <w:szCs w:val="20"/>
        </w:rPr>
        <w:t>(s)</w:t>
      </w:r>
      <w:r w:rsidR="00DF62D2" w:rsidRPr="005D6120">
        <w:rPr>
          <w:rFonts w:eastAsia="Calibri" w:cstheme="minorHAnsi"/>
          <w:szCs w:val="20"/>
        </w:rPr>
        <w:t xml:space="preserve"> as discussed with the JU</w:t>
      </w:r>
      <w:r w:rsidRPr="005D6120">
        <w:rPr>
          <w:rFonts w:eastAsia="Calibri" w:cstheme="minorHAnsi"/>
          <w:szCs w:val="20"/>
        </w:rPr>
        <w:t>]</w:t>
      </w:r>
    </w:p>
    <w:p w14:paraId="4436AB28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0050E4CB" w14:textId="6AE9B774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>[</w:t>
      </w:r>
      <w:r w:rsidR="00CF6584" w:rsidRPr="005D6120">
        <w:rPr>
          <w:rFonts w:eastAsia="Calibri" w:cstheme="minorHAnsi"/>
          <w:szCs w:val="20"/>
        </w:rPr>
        <w:t>S</w:t>
      </w:r>
      <w:r w:rsidRPr="005D6120">
        <w:rPr>
          <w:rFonts w:eastAsia="Calibri" w:cstheme="minorHAnsi"/>
          <w:szCs w:val="20"/>
        </w:rPr>
        <w:t xml:space="preserve">pecifics of proposed </w:t>
      </w:r>
      <w:r w:rsidR="006B709B" w:rsidRPr="005D6120">
        <w:rPr>
          <w:rFonts w:eastAsia="Calibri" w:cstheme="minorHAnsi"/>
          <w:szCs w:val="20"/>
        </w:rPr>
        <w:t>involvement</w:t>
      </w:r>
      <w:r w:rsidRPr="005D6120">
        <w:rPr>
          <w:rFonts w:eastAsia="Calibri" w:cstheme="minorHAnsi"/>
          <w:szCs w:val="20"/>
        </w:rPr>
        <w:t xml:space="preserve"> for example: project areas, work packages, deliverables</w:t>
      </w:r>
      <w:r w:rsidR="005D6120">
        <w:rPr>
          <w:rFonts w:eastAsia="Calibri" w:cstheme="minorHAnsi"/>
          <w:szCs w:val="20"/>
        </w:rPr>
        <w:t>, topics/entities to be funded</w:t>
      </w:r>
      <w:r w:rsidR="00564975" w:rsidRPr="005D6120">
        <w:rPr>
          <w:rFonts w:eastAsia="Calibri" w:cstheme="minorHAnsi"/>
          <w:szCs w:val="20"/>
        </w:rPr>
        <w:t>.]</w:t>
      </w:r>
    </w:p>
    <w:p w14:paraId="3A65E942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72B25494" w14:textId="7CCA1C0B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 xml:space="preserve">We estimate the </w:t>
      </w:r>
      <w:r w:rsidR="006B709B" w:rsidRPr="005D6120">
        <w:rPr>
          <w:rFonts w:eastAsia="Calibri" w:cstheme="minorHAnsi"/>
          <w:szCs w:val="20"/>
        </w:rPr>
        <w:t xml:space="preserve">total </w:t>
      </w:r>
      <w:r w:rsidRPr="005D6120">
        <w:rPr>
          <w:rFonts w:eastAsia="Calibri" w:cstheme="minorHAnsi"/>
          <w:szCs w:val="20"/>
        </w:rPr>
        <w:t>value of this contribution to be EUR [Amount in EUR]</w:t>
      </w:r>
      <w:r w:rsidR="006B709B" w:rsidRPr="005D6120">
        <w:rPr>
          <w:rFonts w:eastAsia="Calibri" w:cstheme="minorHAnsi"/>
          <w:szCs w:val="20"/>
        </w:rPr>
        <w:t>. [Specify the respective estimated amounts corresponding to in-kind and financial contributions</w:t>
      </w:r>
      <w:r w:rsidR="00795138" w:rsidRPr="005D6120">
        <w:rPr>
          <w:rFonts w:eastAsia="Calibri" w:cstheme="minorHAnsi"/>
          <w:szCs w:val="20"/>
        </w:rPr>
        <w:t>, where relevant with a split per year and/or topic</w:t>
      </w:r>
      <w:r w:rsidR="006B709B" w:rsidRPr="005D6120">
        <w:rPr>
          <w:rFonts w:eastAsia="Calibri" w:cstheme="minorHAnsi"/>
          <w:szCs w:val="20"/>
        </w:rPr>
        <w:t>].</w:t>
      </w:r>
    </w:p>
    <w:p w14:paraId="0FACBFEB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256BEF4B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38C7D794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>We confirm the following:</w:t>
      </w:r>
    </w:p>
    <w:p w14:paraId="65A61F9B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</w:p>
    <w:p w14:paraId="4C572EDF" w14:textId="53FB5F8C" w:rsidR="005D6120" w:rsidRDefault="006B709B" w:rsidP="00BD754B">
      <w:pPr>
        <w:pStyle w:val="ListParagraph"/>
        <w:numPr>
          <w:ilvl w:val="0"/>
          <w:numId w:val="2"/>
        </w:numPr>
        <w:spacing w:before="120" w:after="240" w:line="240" w:lineRule="auto"/>
        <w:ind w:left="360"/>
        <w:contextualSpacing w:val="0"/>
        <w:rPr>
          <w:rFonts w:cstheme="minorHAnsi"/>
          <w:szCs w:val="20"/>
        </w:rPr>
      </w:pPr>
      <w:r w:rsidRPr="005D6120">
        <w:rPr>
          <w:rFonts w:eastAsia="Calibri" w:cstheme="minorHAnsi"/>
          <w:szCs w:val="20"/>
        </w:rPr>
        <w:t>W</w:t>
      </w:r>
      <w:r w:rsidR="00BD754B" w:rsidRPr="005D6120">
        <w:rPr>
          <w:rFonts w:eastAsia="Calibri" w:cstheme="minorHAnsi"/>
          <w:szCs w:val="20"/>
        </w:rPr>
        <w:t xml:space="preserve">e will </w:t>
      </w:r>
      <w:r w:rsidR="00DF62D2" w:rsidRPr="005D6120">
        <w:rPr>
          <w:rFonts w:eastAsia="Calibri" w:cstheme="minorHAnsi"/>
          <w:szCs w:val="20"/>
        </w:rPr>
        <w:t>comply with</w:t>
      </w:r>
      <w:r w:rsidR="00BD754B" w:rsidRPr="005D6120">
        <w:rPr>
          <w:rFonts w:eastAsia="Calibri" w:cstheme="minorHAnsi"/>
          <w:szCs w:val="20"/>
        </w:rPr>
        <w:t xml:space="preserve"> the </w:t>
      </w:r>
      <w:r w:rsidR="00DF62D2" w:rsidRPr="005D6120">
        <w:rPr>
          <w:rFonts w:eastAsia="Calibri" w:cstheme="minorHAnsi"/>
          <w:szCs w:val="20"/>
        </w:rPr>
        <w:t>Horizon Europe</w:t>
      </w:r>
      <w:r w:rsidR="00BD754B" w:rsidRPr="005D6120">
        <w:rPr>
          <w:rFonts w:eastAsia="Calibri" w:cstheme="minorHAnsi"/>
          <w:szCs w:val="20"/>
        </w:rPr>
        <w:t xml:space="preserve"> Regulation (EU) No 2021/695; Council Regulation (EU) No 2085/2021 establishing the </w:t>
      </w:r>
      <w:r w:rsidRPr="005D6120">
        <w:rPr>
          <w:rFonts w:eastAsia="Calibri" w:cstheme="minorHAnsi"/>
          <w:szCs w:val="20"/>
        </w:rPr>
        <w:t>j</w:t>
      </w:r>
      <w:r w:rsidR="00BD754B" w:rsidRPr="005D6120">
        <w:rPr>
          <w:rFonts w:eastAsia="Calibri" w:cstheme="minorHAnsi"/>
          <w:szCs w:val="20"/>
        </w:rPr>
        <w:t xml:space="preserve">oint </w:t>
      </w:r>
      <w:r w:rsidRPr="005D6120">
        <w:rPr>
          <w:rFonts w:eastAsia="Calibri" w:cstheme="minorHAnsi"/>
          <w:szCs w:val="20"/>
        </w:rPr>
        <w:t>u</w:t>
      </w:r>
      <w:r w:rsidR="00BD754B" w:rsidRPr="005D6120">
        <w:rPr>
          <w:rFonts w:eastAsia="Calibri" w:cstheme="minorHAnsi"/>
          <w:szCs w:val="20"/>
        </w:rPr>
        <w:t xml:space="preserve">ndertakings under Horizon Europe; the Model Grant Agreement for Horizon Europe and </w:t>
      </w:r>
      <w:r w:rsidRPr="005D6120">
        <w:rPr>
          <w:rFonts w:eastAsia="Calibri" w:cstheme="minorHAnsi"/>
          <w:szCs w:val="20"/>
        </w:rPr>
        <w:t>applicable</w:t>
      </w:r>
      <w:r w:rsidR="00DF62D2" w:rsidRPr="005D6120">
        <w:rPr>
          <w:rFonts w:eastAsia="Calibri" w:cstheme="minorHAnsi"/>
          <w:szCs w:val="20"/>
        </w:rPr>
        <w:t xml:space="preserve"> G</w:t>
      </w:r>
      <w:r w:rsidR="00E3135A">
        <w:rPr>
          <w:rFonts w:eastAsia="Calibri" w:cstheme="minorHAnsi"/>
          <w:szCs w:val="20"/>
        </w:rPr>
        <w:t xml:space="preserve">lobal </w:t>
      </w:r>
      <w:r w:rsidR="00DF62D2" w:rsidRPr="005D6120">
        <w:rPr>
          <w:rFonts w:eastAsia="Calibri" w:cstheme="minorHAnsi"/>
          <w:szCs w:val="20"/>
        </w:rPr>
        <w:t>H</w:t>
      </w:r>
      <w:r w:rsidR="00E3135A">
        <w:rPr>
          <w:rFonts w:eastAsia="Calibri" w:cstheme="minorHAnsi"/>
          <w:szCs w:val="20"/>
        </w:rPr>
        <w:t>ealth</w:t>
      </w:r>
      <w:r w:rsidR="00DF62D2" w:rsidRPr="005D6120">
        <w:rPr>
          <w:rFonts w:eastAsia="Calibri" w:cstheme="minorHAnsi"/>
          <w:szCs w:val="20"/>
        </w:rPr>
        <w:t xml:space="preserve"> EDCTP3 JU </w:t>
      </w:r>
      <w:r w:rsidRPr="005D6120">
        <w:rPr>
          <w:rFonts w:eastAsia="Calibri" w:cstheme="minorHAnsi"/>
          <w:szCs w:val="20"/>
        </w:rPr>
        <w:t xml:space="preserve">rules, including the relevant </w:t>
      </w:r>
      <w:r w:rsidR="00DF62D2" w:rsidRPr="005D6120">
        <w:rPr>
          <w:rFonts w:eastAsia="Calibri" w:cstheme="minorHAnsi"/>
          <w:szCs w:val="20"/>
        </w:rPr>
        <w:t>work programme</w:t>
      </w:r>
      <w:r w:rsidRPr="005D6120">
        <w:rPr>
          <w:rFonts w:eastAsia="Calibri" w:cstheme="minorHAnsi"/>
          <w:szCs w:val="20"/>
        </w:rPr>
        <w:t>s and</w:t>
      </w:r>
      <w:r w:rsidR="00DF62D2" w:rsidRPr="005D6120">
        <w:rPr>
          <w:rFonts w:eastAsia="Calibri" w:cstheme="minorHAnsi"/>
          <w:szCs w:val="20"/>
        </w:rPr>
        <w:t xml:space="preserve"> in particular the call conditions therein</w:t>
      </w:r>
      <w:r w:rsidR="00BD754B" w:rsidRPr="005D6120">
        <w:rPr>
          <w:rFonts w:eastAsia="Calibri" w:cstheme="minorHAnsi"/>
          <w:szCs w:val="20"/>
        </w:rPr>
        <w:t xml:space="preserve">. </w:t>
      </w:r>
      <w:r w:rsidR="00E11639" w:rsidRPr="005D6120">
        <w:rPr>
          <w:rFonts w:eastAsia="Calibri" w:cstheme="minorHAnsi"/>
          <w:szCs w:val="20"/>
        </w:rPr>
        <w:br/>
      </w:r>
    </w:p>
    <w:p w14:paraId="63497884" w14:textId="6A4A27AE" w:rsidR="00BD754B" w:rsidRPr="005D6120" w:rsidRDefault="00FF3017" w:rsidP="00BD754B">
      <w:pPr>
        <w:pStyle w:val="ListParagraph"/>
        <w:numPr>
          <w:ilvl w:val="0"/>
          <w:numId w:val="2"/>
        </w:numPr>
        <w:spacing w:before="120" w:after="240" w:line="240" w:lineRule="auto"/>
        <w:ind w:left="360"/>
        <w:contextualSpacing w:val="0"/>
        <w:rPr>
          <w:rFonts w:cstheme="minorHAnsi"/>
          <w:szCs w:val="20"/>
        </w:rPr>
      </w:pPr>
      <w:r w:rsidRPr="005D6120">
        <w:rPr>
          <w:rFonts w:cstheme="minorHAnsi"/>
          <w:szCs w:val="20"/>
        </w:rPr>
        <w:t>W</w:t>
      </w:r>
      <w:r w:rsidR="00BD754B" w:rsidRPr="005D6120">
        <w:rPr>
          <w:rFonts w:cstheme="minorHAnsi"/>
          <w:szCs w:val="20"/>
        </w:rPr>
        <w:t xml:space="preserve">e will keep all information </w:t>
      </w:r>
      <w:r w:rsidRPr="005D6120">
        <w:rPr>
          <w:rFonts w:cstheme="minorHAnsi"/>
          <w:szCs w:val="20"/>
        </w:rPr>
        <w:t>received in the context of our involvement as</w:t>
      </w:r>
      <w:r w:rsidR="00BD754B" w:rsidRPr="005D6120">
        <w:rPr>
          <w:rFonts w:cstheme="minorHAnsi"/>
          <w:szCs w:val="20"/>
        </w:rPr>
        <w:t xml:space="preserve"> contributing partner to the </w:t>
      </w:r>
      <w:r w:rsidR="006A653C" w:rsidRPr="005D6120">
        <w:rPr>
          <w:rFonts w:cstheme="minorHAnsi"/>
          <w:szCs w:val="20"/>
        </w:rPr>
        <w:t>G</w:t>
      </w:r>
      <w:r w:rsidR="00E3135A">
        <w:rPr>
          <w:rFonts w:cstheme="minorHAnsi"/>
          <w:szCs w:val="20"/>
        </w:rPr>
        <w:t xml:space="preserve">lobal </w:t>
      </w:r>
      <w:r w:rsidR="006A653C" w:rsidRPr="005D6120">
        <w:rPr>
          <w:rFonts w:cstheme="minorHAnsi"/>
          <w:szCs w:val="20"/>
        </w:rPr>
        <w:t>H</w:t>
      </w:r>
      <w:r w:rsidR="00E3135A">
        <w:rPr>
          <w:rFonts w:cstheme="minorHAnsi"/>
          <w:szCs w:val="20"/>
        </w:rPr>
        <w:t>ealth</w:t>
      </w:r>
      <w:r w:rsidR="006A653C" w:rsidRPr="005D6120">
        <w:rPr>
          <w:rFonts w:cstheme="minorHAnsi"/>
          <w:szCs w:val="20"/>
        </w:rPr>
        <w:t xml:space="preserve"> EDCTP3</w:t>
      </w:r>
      <w:r w:rsidR="00BD754B" w:rsidRPr="005D6120">
        <w:rPr>
          <w:rFonts w:cstheme="minorHAnsi"/>
          <w:szCs w:val="20"/>
        </w:rPr>
        <w:t xml:space="preserve"> JU confidential. This confidential</w:t>
      </w:r>
      <w:r w:rsidR="00DF62D2" w:rsidRPr="005D6120">
        <w:rPr>
          <w:rFonts w:cstheme="minorHAnsi"/>
          <w:szCs w:val="20"/>
        </w:rPr>
        <w:t>ity</w:t>
      </w:r>
      <w:r w:rsidR="00BD754B" w:rsidRPr="005D6120">
        <w:rPr>
          <w:rFonts w:cstheme="minorHAnsi"/>
          <w:szCs w:val="20"/>
        </w:rPr>
        <w:t xml:space="preserve"> obligation appl</w:t>
      </w:r>
      <w:r w:rsidR="00DF62D2" w:rsidRPr="005D6120">
        <w:rPr>
          <w:rFonts w:cstheme="minorHAnsi"/>
          <w:szCs w:val="20"/>
        </w:rPr>
        <w:t>ies</w:t>
      </w:r>
      <w:r w:rsidR="00BD754B" w:rsidRPr="005D6120">
        <w:rPr>
          <w:rFonts w:cstheme="minorHAnsi"/>
          <w:szCs w:val="20"/>
        </w:rPr>
        <w:t xml:space="preserve"> </w:t>
      </w:r>
      <w:proofErr w:type="gramStart"/>
      <w:r w:rsidR="00BD754B" w:rsidRPr="005D6120">
        <w:rPr>
          <w:rFonts w:cstheme="minorHAnsi"/>
          <w:szCs w:val="20"/>
        </w:rPr>
        <w:t>in particular but</w:t>
      </w:r>
      <w:proofErr w:type="gramEnd"/>
      <w:r w:rsidR="00BD754B" w:rsidRPr="005D6120">
        <w:rPr>
          <w:rFonts w:cstheme="minorHAnsi"/>
          <w:szCs w:val="20"/>
        </w:rPr>
        <w:t xml:space="preserve"> </w:t>
      </w:r>
      <w:r w:rsidR="00DF62D2" w:rsidRPr="005D6120">
        <w:rPr>
          <w:rFonts w:cstheme="minorHAnsi"/>
          <w:szCs w:val="20"/>
        </w:rPr>
        <w:t>is not limited</w:t>
      </w:r>
      <w:r w:rsidR="00BD754B" w:rsidRPr="005D6120">
        <w:rPr>
          <w:rFonts w:cstheme="minorHAnsi"/>
          <w:szCs w:val="20"/>
        </w:rPr>
        <w:t xml:space="preserve"> to</w:t>
      </w:r>
      <w:r w:rsidRPr="005D6120">
        <w:rPr>
          <w:rFonts w:cstheme="minorHAnsi"/>
          <w:szCs w:val="20"/>
        </w:rPr>
        <w:t xml:space="preserve"> </w:t>
      </w:r>
      <w:r w:rsidR="00BD754B" w:rsidRPr="005D6120">
        <w:rPr>
          <w:rFonts w:cstheme="minorHAnsi"/>
          <w:szCs w:val="20"/>
        </w:rPr>
        <w:t xml:space="preserve">the areas of </w:t>
      </w:r>
      <w:r w:rsidR="006A653C" w:rsidRPr="005D6120">
        <w:rPr>
          <w:rFonts w:cstheme="minorHAnsi"/>
          <w:szCs w:val="20"/>
        </w:rPr>
        <w:t>G</w:t>
      </w:r>
      <w:r w:rsidR="00E3135A">
        <w:rPr>
          <w:rFonts w:cstheme="minorHAnsi"/>
          <w:szCs w:val="20"/>
        </w:rPr>
        <w:t xml:space="preserve">lobal </w:t>
      </w:r>
      <w:r w:rsidR="006A653C" w:rsidRPr="005D6120">
        <w:rPr>
          <w:rFonts w:cstheme="minorHAnsi"/>
          <w:szCs w:val="20"/>
        </w:rPr>
        <w:t>H</w:t>
      </w:r>
      <w:r w:rsidR="00E3135A">
        <w:rPr>
          <w:rFonts w:cstheme="minorHAnsi"/>
          <w:szCs w:val="20"/>
        </w:rPr>
        <w:t>ealth</w:t>
      </w:r>
      <w:r w:rsidR="006A653C" w:rsidRPr="005D6120">
        <w:rPr>
          <w:rFonts w:cstheme="minorHAnsi"/>
          <w:szCs w:val="20"/>
        </w:rPr>
        <w:t xml:space="preserve"> EDCTP3</w:t>
      </w:r>
      <w:r w:rsidR="00BD754B" w:rsidRPr="005D6120">
        <w:rPr>
          <w:rFonts w:cstheme="minorHAnsi"/>
          <w:szCs w:val="20"/>
        </w:rPr>
        <w:t xml:space="preserve"> JU call topic preparation and publication, proposal submission and evaluation, and consortium formation. We further understand that this obligation strictly prohibits the </w:t>
      </w:r>
      <w:r w:rsidR="00BD754B" w:rsidRPr="005D6120">
        <w:rPr>
          <w:rFonts w:cstheme="minorHAnsi"/>
          <w:szCs w:val="20"/>
        </w:rPr>
        <w:lastRenderedPageBreak/>
        <w:t xml:space="preserve">release of confidential information to any legal entities save where specifically authorised by </w:t>
      </w:r>
      <w:r w:rsidR="006A653C" w:rsidRPr="005D6120">
        <w:rPr>
          <w:rFonts w:cstheme="minorHAnsi"/>
          <w:szCs w:val="20"/>
        </w:rPr>
        <w:t>G</w:t>
      </w:r>
      <w:r w:rsidR="00E3135A">
        <w:rPr>
          <w:rFonts w:cstheme="minorHAnsi"/>
          <w:szCs w:val="20"/>
        </w:rPr>
        <w:t xml:space="preserve">lobal Health </w:t>
      </w:r>
      <w:r w:rsidR="006A653C" w:rsidRPr="005D6120">
        <w:rPr>
          <w:rFonts w:cstheme="minorHAnsi"/>
          <w:szCs w:val="20"/>
        </w:rPr>
        <w:t>EDCTP3</w:t>
      </w:r>
      <w:r w:rsidR="00BD754B" w:rsidRPr="005D6120">
        <w:rPr>
          <w:rFonts w:cstheme="minorHAnsi"/>
          <w:szCs w:val="20"/>
        </w:rPr>
        <w:t xml:space="preserve"> JU.</w:t>
      </w:r>
      <w:r w:rsidRPr="005D6120">
        <w:rPr>
          <w:rFonts w:cstheme="minorHAnsi"/>
          <w:szCs w:val="20"/>
        </w:rPr>
        <w:t xml:space="preserve"> Internal dissemination of information within our organisation will be done </w:t>
      </w:r>
      <w:proofErr w:type="gramStart"/>
      <w:r w:rsidRPr="005D6120">
        <w:rPr>
          <w:rFonts w:cstheme="minorHAnsi"/>
          <w:szCs w:val="20"/>
        </w:rPr>
        <w:t>on the basis of</w:t>
      </w:r>
      <w:proofErr w:type="gramEnd"/>
      <w:r w:rsidRPr="005D6120">
        <w:rPr>
          <w:rFonts w:cstheme="minorHAnsi"/>
          <w:szCs w:val="20"/>
        </w:rPr>
        <w:t xml:space="preserve"> the “need-to-know” principle.</w:t>
      </w:r>
    </w:p>
    <w:p w14:paraId="48999643" w14:textId="62F7DF92" w:rsidR="00687929" w:rsidRPr="005D6120" w:rsidRDefault="00BD754B" w:rsidP="00687929">
      <w:pPr>
        <w:pStyle w:val="ListParagraph"/>
        <w:numPr>
          <w:ilvl w:val="0"/>
          <w:numId w:val="2"/>
        </w:numPr>
        <w:spacing w:before="0" w:line="240" w:lineRule="auto"/>
        <w:ind w:left="36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 xml:space="preserve">We are confident of our ability to </w:t>
      </w:r>
      <w:r w:rsidR="005D6120" w:rsidRPr="005D6120">
        <w:rPr>
          <w:rFonts w:eastAsia="Calibri" w:cstheme="minorHAnsi"/>
          <w:szCs w:val="20"/>
        </w:rPr>
        <w:t>fulfil</w:t>
      </w:r>
      <w:r w:rsidR="00FF3017" w:rsidRPr="005D6120">
        <w:rPr>
          <w:rFonts w:eastAsia="Calibri" w:cstheme="minorHAnsi"/>
          <w:szCs w:val="20"/>
        </w:rPr>
        <w:t xml:space="preserve"> </w:t>
      </w:r>
      <w:r w:rsidRPr="005D6120">
        <w:rPr>
          <w:rFonts w:eastAsia="Calibri" w:cstheme="minorHAnsi"/>
          <w:szCs w:val="20"/>
        </w:rPr>
        <w:t xml:space="preserve">the above commitments and further confirm our understanding that the </w:t>
      </w:r>
      <w:r w:rsidR="006A653C" w:rsidRPr="005D6120">
        <w:rPr>
          <w:rFonts w:eastAsia="Calibri" w:cstheme="minorHAnsi"/>
          <w:szCs w:val="20"/>
        </w:rPr>
        <w:t>G</w:t>
      </w:r>
      <w:r w:rsidR="00E3135A">
        <w:rPr>
          <w:rFonts w:eastAsia="Calibri" w:cstheme="minorHAnsi"/>
          <w:szCs w:val="20"/>
        </w:rPr>
        <w:t xml:space="preserve">lobal </w:t>
      </w:r>
      <w:r w:rsidR="006A653C" w:rsidRPr="005D6120">
        <w:rPr>
          <w:rFonts w:eastAsia="Calibri" w:cstheme="minorHAnsi"/>
          <w:szCs w:val="20"/>
        </w:rPr>
        <w:t>H</w:t>
      </w:r>
      <w:r w:rsidR="00E3135A">
        <w:rPr>
          <w:rFonts w:eastAsia="Calibri" w:cstheme="minorHAnsi"/>
          <w:szCs w:val="20"/>
        </w:rPr>
        <w:t>ealth</w:t>
      </w:r>
      <w:r w:rsidR="006A653C" w:rsidRPr="005D6120">
        <w:rPr>
          <w:rFonts w:eastAsia="Calibri" w:cstheme="minorHAnsi"/>
          <w:szCs w:val="20"/>
        </w:rPr>
        <w:t xml:space="preserve"> EDCTP3</w:t>
      </w:r>
      <w:r w:rsidRPr="005D6120">
        <w:rPr>
          <w:rFonts w:eastAsia="Calibri" w:cstheme="minorHAnsi"/>
          <w:szCs w:val="20"/>
        </w:rPr>
        <w:t xml:space="preserve"> JU will allocate resources to the above topic based on these commitments. </w:t>
      </w:r>
    </w:p>
    <w:p w14:paraId="2688B0C6" w14:textId="77777777" w:rsidR="00687929" w:rsidRPr="005D6120" w:rsidRDefault="00687929" w:rsidP="00687929">
      <w:pPr>
        <w:pStyle w:val="ListParagraph"/>
        <w:spacing w:before="0" w:line="240" w:lineRule="auto"/>
        <w:ind w:left="360"/>
        <w:rPr>
          <w:rFonts w:eastAsia="Calibri" w:cstheme="minorHAnsi"/>
          <w:szCs w:val="20"/>
        </w:rPr>
      </w:pPr>
    </w:p>
    <w:p w14:paraId="5B7DDC80" w14:textId="42B5D2FC" w:rsidR="005D6120" w:rsidRDefault="00FF3017" w:rsidP="005D6120">
      <w:pPr>
        <w:pStyle w:val="ListParagraph"/>
        <w:numPr>
          <w:ilvl w:val="0"/>
          <w:numId w:val="2"/>
        </w:numPr>
        <w:spacing w:before="0" w:line="240" w:lineRule="auto"/>
        <w:ind w:left="36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 xml:space="preserve">The value of </w:t>
      </w:r>
      <w:r w:rsidR="00687929" w:rsidRPr="005D6120">
        <w:rPr>
          <w:rFonts w:eastAsia="Calibri" w:cstheme="minorHAnsi"/>
          <w:szCs w:val="20"/>
        </w:rPr>
        <w:t xml:space="preserve">our contribution will be </w:t>
      </w:r>
      <w:r w:rsidRPr="005D6120">
        <w:rPr>
          <w:rFonts w:eastAsia="Calibri" w:cstheme="minorHAnsi"/>
          <w:szCs w:val="20"/>
        </w:rPr>
        <w:t xml:space="preserve">based on costs calculated </w:t>
      </w:r>
      <w:r w:rsidR="00687929" w:rsidRPr="005D6120">
        <w:rPr>
          <w:rFonts w:eastAsia="Calibri" w:cstheme="minorHAnsi"/>
          <w:szCs w:val="20"/>
        </w:rPr>
        <w:t>in</w:t>
      </w:r>
      <w:r w:rsidR="007763E3" w:rsidRPr="005D6120">
        <w:rPr>
          <w:rFonts w:eastAsia="Calibri" w:cstheme="minorHAnsi"/>
          <w:szCs w:val="20"/>
        </w:rPr>
        <w:t xml:space="preserve"> accordance with Article 6</w:t>
      </w:r>
      <w:r w:rsidRPr="005D6120">
        <w:rPr>
          <w:rFonts w:eastAsia="Calibri" w:cstheme="minorHAnsi"/>
          <w:szCs w:val="20"/>
        </w:rPr>
        <w:t xml:space="preserve"> of the </w:t>
      </w:r>
      <w:r w:rsidR="007763E3" w:rsidRPr="005D6120">
        <w:rPr>
          <w:rFonts w:eastAsia="Calibri" w:cstheme="minorHAnsi"/>
          <w:szCs w:val="20"/>
        </w:rPr>
        <w:t>Horizon Europe Model Grant Agreement.</w:t>
      </w:r>
    </w:p>
    <w:p w14:paraId="4BD4C469" w14:textId="77777777" w:rsidR="005D6120" w:rsidRPr="005D6120" w:rsidRDefault="005D6120" w:rsidP="005D6120">
      <w:pPr>
        <w:pStyle w:val="ListParagraph"/>
        <w:spacing w:before="0" w:line="240" w:lineRule="auto"/>
        <w:ind w:left="360"/>
        <w:rPr>
          <w:rFonts w:eastAsia="Calibri" w:cstheme="minorHAnsi"/>
          <w:szCs w:val="20"/>
        </w:rPr>
      </w:pPr>
    </w:p>
    <w:p w14:paraId="65335B10" w14:textId="0D02B4E1" w:rsidR="00CB14BB" w:rsidRPr="005D6120" w:rsidRDefault="005D6120" w:rsidP="005D6120">
      <w:pPr>
        <w:rPr>
          <w:rFonts w:eastAsia="Calibri" w:cstheme="minorHAnsi"/>
          <w:szCs w:val="20"/>
        </w:rPr>
      </w:pPr>
      <w:r>
        <w:rPr>
          <w:rFonts w:eastAsia="Calibri" w:cstheme="minorHAnsi"/>
          <w:szCs w:val="20"/>
        </w:rPr>
        <w:t xml:space="preserve">5. </w:t>
      </w:r>
      <w:r w:rsidR="00CB14BB" w:rsidRPr="005D6120">
        <w:rPr>
          <w:rFonts w:eastAsia="Calibri" w:cstheme="minorHAnsi"/>
          <w:szCs w:val="20"/>
        </w:rPr>
        <w:t xml:space="preserve">We accept that additional modalities </w:t>
      </w:r>
      <w:r w:rsidR="00AF1F52" w:rsidRPr="005D6120">
        <w:rPr>
          <w:rFonts w:eastAsia="Calibri" w:cstheme="minorHAnsi"/>
          <w:szCs w:val="20"/>
        </w:rPr>
        <w:t xml:space="preserve">regarding the provision of our contribution </w:t>
      </w:r>
      <w:r w:rsidR="00CB14BB" w:rsidRPr="005D6120">
        <w:rPr>
          <w:rFonts w:eastAsia="Calibri" w:cstheme="minorHAnsi"/>
          <w:szCs w:val="20"/>
        </w:rPr>
        <w:t>may be defined in subsequent agreements or documents, such as a funding agreement and topic text.</w:t>
      </w:r>
    </w:p>
    <w:p w14:paraId="79A2B529" w14:textId="77777777" w:rsidR="00BD754B" w:rsidRPr="005D6120" w:rsidRDefault="00BD754B" w:rsidP="00CB14BB">
      <w:pPr>
        <w:pStyle w:val="ListParagraph"/>
        <w:spacing w:before="0"/>
        <w:rPr>
          <w:rFonts w:eastAsia="Calibri" w:cstheme="minorHAnsi"/>
          <w:szCs w:val="20"/>
        </w:rPr>
      </w:pPr>
    </w:p>
    <w:p w14:paraId="7081502E" w14:textId="77777777" w:rsidR="00CB14BB" w:rsidRPr="005D6120" w:rsidRDefault="00CB14BB" w:rsidP="00D57DAF">
      <w:pPr>
        <w:pStyle w:val="ListParagraph"/>
        <w:spacing w:before="0"/>
        <w:rPr>
          <w:rFonts w:eastAsia="Calibri" w:cstheme="minorHAnsi"/>
          <w:szCs w:val="20"/>
        </w:rPr>
      </w:pPr>
    </w:p>
    <w:p w14:paraId="720CF00F" w14:textId="77777777" w:rsidR="00BD754B" w:rsidRPr="005D6120" w:rsidRDefault="00BD754B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>Yours faithfully,</w:t>
      </w:r>
    </w:p>
    <w:p w14:paraId="68343831" w14:textId="77777777" w:rsidR="004157BF" w:rsidRPr="005D6120" w:rsidRDefault="004157BF" w:rsidP="00BD754B">
      <w:pPr>
        <w:spacing w:before="0"/>
        <w:rPr>
          <w:rFonts w:eastAsia="Calibri" w:cstheme="minorHAnsi"/>
          <w:szCs w:val="20"/>
        </w:rPr>
      </w:pPr>
    </w:p>
    <w:p w14:paraId="73D4F82A" w14:textId="159FB4FE" w:rsidR="004157BF" w:rsidRPr="005D6120" w:rsidRDefault="004157BF" w:rsidP="00BD754B">
      <w:pPr>
        <w:spacing w:before="0"/>
        <w:rPr>
          <w:rFonts w:eastAsia="Calibri" w:cstheme="minorHAnsi"/>
          <w:szCs w:val="20"/>
        </w:rPr>
      </w:pPr>
      <w:r w:rsidRPr="005D6120">
        <w:rPr>
          <w:rFonts w:eastAsia="Calibri" w:cstheme="minorHAnsi"/>
          <w:szCs w:val="20"/>
        </w:rPr>
        <w:t>[</w:t>
      </w:r>
      <w:r w:rsidR="00AF1F52" w:rsidRPr="005D6120">
        <w:rPr>
          <w:rFonts w:eastAsia="Calibri" w:cstheme="minorHAnsi"/>
          <w:szCs w:val="20"/>
        </w:rPr>
        <w:t xml:space="preserve">Date, </w:t>
      </w:r>
      <w:proofErr w:type="gramStart"/>
      <w:r w:rsidR="00AF1F52" w:rsidRPr="005D6120">
        <w:rPr>
          <w:rFonts w:eastAsia="Calibri" w:cstheme="minorHAnsi"/>
          <w:szCs w:val="20"/>
        </w:rPr>
        <w:t>n</w:t>
      </w:r>
      <w:r w:rsidRPr="005D6120">
        <w:rPr>
          <w:rFonts w:eastAsia="Calibri" w:cstheme="minorHAnsi"/>
          <w:szCs w:val="20"/>
        </w:rPr>
        <w:t>ame</w:t>
      </w:r>
      <w:proofErr w:type="gramEnd"/>
      <w:r w:rsidRPr="005D6120">
        <w:rPr>
          <w:rFonts w:eastAsia="Calibri" w:cstheme="minorHAnsi"/>
          <w:szCs w:val="20"/>
        </w:rPr>
        <w:t xml:space="preserve"> </w:t>
      </w:r>
      <w:r w:rsidR="00AF1F52" w:rsidRPr="005D6120">
        <w:rPr>
          <w:rFonts w:eastAsia="Calibri" w:cstheme="minorHAnsi"/>
          <w:szCs w:val="20"/>
        </w:rPr>
        <w:t xml:space="preserve">and signature </w:t>
      </w:r>
      <w:r w:rsidRPr="005D6120">
        <w:rPr>
          <w:rFonts w:eastAsia="Calibri" w:cstheme="minorHAnsi"/>
          <w:szCs w:val="20"/>
        </w:rPr>
        <w:t>of the authorised representative]</w:t>
      </w:r>
    </w:p>
    <w:p w14:paraId="2D74CD01" w14:textId="77777777" w:rsidR="00BD754B" w:rsidRPr="005D6120" w:rsidRDefault="00BD754B" w:rsidP="00BD754B">
      <w:pPr>
        <w:rPr>
          <w:rFonts w:cstheme="minorHAnsi"/>
          <w:b/>
          <w:szCs w:val="20"/>
        </w:rPr>
      </w:pPr>
      <w:r w:rsidRPr="005D6120">
        <w:rPr>
          <w:rFonts w:cstheme="minorHAnsi"/>
          <w:b/>
          <w:szCs w:val="20"/>
        </w:rPr>
        <w:t>______________________</w:t>
      </w:r>
    </w:p>
    <w:p w14:paraId="0BAF9561" w14:textId="77777777" w:rsidR="00BD754B" w:rsidRDefault="00BD754B" w:rsidP="00BD754B">
      <w:pPr>
        <w:spacing w:before="0"/>
        <w:rPr>
          <w:rFonts w:eastAsia="Calibri" w:cs="Arial"/>
          <w:color w:val="107270"/>
          <w:szCs w:val="20"/>
        </w:rPr>
      </w:pPr>
    </w:p>
    <w:sectPr w:rsidR="00BD754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964F" w14:textId="77777777" w:rsidR="00AC37E2" w:rsidRDefault="00AC37E2" w:rsidP="00BD754B">
      <w:pPr>
        <w:spacing w:before="0" w:line="240" w:lineRule="auto"/>
      </w:pPr>
      <w:r>
        <w:separator/>
      </w:r>
    </w:p>
  </w:endnote>
  <w:endnote w:type="continuationSeparator" w:id="0">
    <w:p w14:paraId="07B9EA1D" w14:textId="77777777" w:rsidR="00AC37E2" w:rsidRDefault="00AC37E2" w:rsidP="00BD75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00DB" w14:textId="77777777" w:rsidR="00AC37E2" w:rsidRDefault="00AC37E2" w:rsidP="00BD754B">
      <w:pPr>
        <w:spacing w:before="0" w:line="240" w:lineRule="auto"/>
      </w:pPr>
      <w:r>
        <w:separator/>
      </w:r>
    </w:p>
  </w:footnote>
  <w:footnote w:type="continuationSeparator" w:id="0">
    <w:p w14:paraId="006795DE" w14:textId="77777777" w:rsidR="00AC37E2" w:rsidRDefault="00AC37E2" w:rsidP="00BD754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4A84" w14:textId="5F3EA6EF" w:rsidR="00227061" w:rsidRPr="00227061" w:rsidRDefault="00227061">
    <w:pPr>
      <w:pStyle w:val="Header"/>
      <w:rPr>
        <w:lang w:val="fr-BE"/>
      </w:rPr>
    </w:pPr>
    <w:r>
      <w:rPr>
        <w:lang w:val="fr-BE"/>
      </w:rPr>
      <w:t>[</w:t>
    </w:r>
    <w:proofErr w:type="spellStart"/>
    <w:r>
      <w:rPr>
        <w:lang w:val="fr-BE"/>
      </w:rPr>
      <w:t>Letterhead</w:t>
    </w:r>
    <w:proofErr w:type="spellEnd"/>
    <w:r>
      <w:rPr>
        <w:lang w:val="fr-BE"/>
      </w:rPr>
      <w:t xml:space="preserve"> of the organisation]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2E48"/>
    <w:multiLevelType w:val="hybridMultilevel"/>
    <w:tmpl w:val="FEA477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C1675"/>
    <w:multiLevelType w:val="multilevel"/>
    <w:tmpl w:val="D86E90F8"/>
    <w:lvl w:ilvl="0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  <w:b/>
      </w:rPr>
    </w:lvl>
    <w:lvl w:ilvl="1">
      <w:start w:val="1"/>
      <w:numFmt w:val="decimal"/>
      <w:pStyle w:val="Heading2"/>
      <w:lvlText w:val="%2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5500"/>
        </w:tabs>
        <w:ind w:left="5500" w:hanging="680"/>
      </w:pPr>
      <w:rPr>
        <w:rFonts w:hint="default"/>
      </w:rPr>
    </w:lvl>
    <w:lvl w:ilvl="3">
      <w:start w:val="1"/>
      <w:numFmt w:val="decimal"/>
      <w:pStyle w:val="Heading4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A5A5A5" w:themeColor="accent3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color w:val="70AD47" w:themeColor="accent6"/>
      </w:rPr>
    </w:lvl>
    <w:lvl w:ilvl="5">
      <w:start w:val="1"/>
      <w:numFmt w:val="decimal"/>
      <w:pStyle w:val="Heading6"/>
      <w:lvlText w:val="%5.%6."/>
      <w:lvlJc w:val="left"/>
      <w:pPr>
        <w:tabs>
          <w:tab w:val="num" w:pos="454"/>
        </w:tabs>
        <w:ind w:left="454" w:hanging="454"/>
      </w:pPr>
      <w:rPr>
        <w:rFonts w:hint="default"/>
        <w:b/>
        <w:bCs w:val="0"/>
        <w:color w:val="767171" w:themeColor="background2" w:themeShade="80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08512878">
    <w:abstractNumId w:val="1"/>
  </w:num>
  <w:num w:numId="2" w16cid:durableId="1962344991">
    <w:abstractNumId w:val="0"/>
  </w:num>
  <w:num w:numId="3" w16cid:durableId="45498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4B"/>
    <w:rsid w:val="000263DF"/>
    <w:rsid w:val="00067136"/>
    <w:rsid w:val="00072E46"/>
    <w:rsid w:val="000D0E1C"/>
    <w:rsid w:val="00126D15"/>
    <w:rsid w:val="00214370"/>
    <w:rsid w:val="00227061"/>
    <w:rsid w:val="002A31C9"/>
    <w:rsid w:val="002F2E6D"/>
    <w:rsid w:val="004157BF"/>
    <w:rsid w:val="004F1793"/>
    <w:rsid w:val="00525A5F"/>
    <w:rsid w:val="00564975"/>
    <w:rsid w:val="005B39E7"/>
    <w:rsid w:val="005D6120"/>
    <w:rsid w:val="00687929"/>
    <w:rsid w:val="006A653C"/>
    <w:rsid w:val="006B709B"/>
    <w:rsid w:val="007763E3"/>
    <w:rsid w:val="00795138"/>
    <w:rsid w:val="007D28FF"/>
    <w:rsid w:val="00805B72"/>
    <w:rsid w:val="009D08DB"/>
    <w:rsid w:val="009D72FE"/>
    <w:rsid w:val="00A240E8"/>
    <w:rsid w:val="00A90853"/>
    <w:rsid w:val="00AC37E2"/>
    <w:rsid w:val="00AD3F68"/>
    <w:rsid w:val="00AF1F52"/>
    <w:rsid w:val="00B82858"/>
    <w:rsid w:val="00B97F3A"/>
    <w:rsid w:val="00BA43A0"/>
    <w:rsid w:val="00BB7167"/>
    <w:rsid w:val="00BD754B"/>
    <w:rsid w:val="00CA43CA"/>
    <w:rsid w:val="00CB14BB"/>
    <w:rsid w:val="00CF6584"/>
    <w:rsid w:val="00D57DAF"/>
    <w:rsid w:val="00DD73CA"/>
    <w:rsid w:val="00DF62D2"/>
    <w:rsid w:val="00E11639"/>
    <w:rsid w:val="00E3135A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01E11"/>
  <w15:chartTrackingRefBased/>
  <w15:docId w15:val="{C1387CED-D82B-4CF8-8E68-A39D60AE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8" w:unhideWhenUsed="1" w:qFormat="1"/>
    <w:lsdException w:name="heading 5" w:semiHidden="1" w:uiPriority="12" w:unhideWhenUsed="1" w:qFormat="1"/>
    <w:lsdException w:name="heading 6" w:semiHidden="1" w:uiPriority="13" w:unhideWhenUsed="1" w:qFormat="1"/>
    <w:lsdException w:name="heading 7" w:semiHidden="1" w:uiPriority="14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54B"/>
    <w:pPr>
      <w:spacing w:before="240" w:after="0" w:line="288" w:lineRule="auto"/>
    </w:pPr>
    <w:rPr>
      <w:sz w:val="20"/>
      <w:szCs w:val="18"/>
      <w:lang w:val="en-GB"/>
    </w:rPr>
  </w:style>
  <w:style w:type="paragraph" w:styleId="Heading2">
    <w:name w:val="heading 2"/>
    <w:next w:val="Normal"/>
    <w:link w:val="Heading2Char"/>
    <w:uiPriority w:val="9"/>
    <w:qFormat/>
    <w:rsid w:val="00BD754B"/>
    <w:pPr>
      <w:keepNext/>
      <w:keepLines/>
      <w:numPr>
        <w:ilvl w:val="1"/>
        <w:numId w:val="1"/>
      </w:numPr>
      <w:spacing w:before="24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noProof/>
      <w:color w:val="ED7D31" w:themeColor="accent2"/>
      <w:spacing w:val="-6"/>
      <w:sz w:val="32"/>
      <w:szCs w:val="32"/>
      <w:lang w:val="en-GB"/>
    </w:rPr>
  </w:style>
  <w:style w:type="paragraph" w:styleId="Heading3">
    <w:name w:val="heading 3"/>
    <w:next w:val="Normal"/>
    <w:link w:val="Heading3Char"/>
    <w:uiPriority w:val="9"/>
    <w:qFormat/>
    <w:rsid w:val="00BD754B"/>
    <w:pPr>
      <w:keepNext/>
      <w:keepLines/>
      <w:numPr>
        <w:ilvl w:val="2"/>
        <w:numId w:val="1"/>
      </w:numPr>
      <w:spacing w:before="360" w:after="0" w:line="240" w:lineRule="auto"/>
      <w:jc w:val="both"/>
      <w:outlineLvl w:val="2"/>
    </w:pPr>
    <w:rPr>
      <w:rFonts w:asciiTheme="majorHAnsi" w:eastAsiaTheme="majorEastAsia" w:hAnsiTheme="majorHAnsi" w:cstheme="majorBidi"/>
      <w:b/>
      <w:noProof/>
      <w:color w:val="A5A5A5" w:themeColor="accent3"/>
      <w:sz w:val="24"/>
      <w:szCs w:val="24"/>
      <w:lang w:val="en-GB"/>
    </w:rPr>
  </w:style>
  <w:style w:type="paragraph" w:styleId="Heading4">
    <w:name w:val="heading 4"/>
    <w:next w:val="Normal"/>
    <w:link w:val="Heading4Char"/>
    <w:uiPriority w:val="8"/>
    <w:qFormat/>
    <w:rsid w:val="00BD754B"/>
    <w:pPr>
      <w:keepNext/>
      <w:keepLines/>
      <w:numPr>
        <w:ilvl w:val="3"/>
        <w:numId w:val="1"/>
      </w:numPr>
      <w:spacing w:before="24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noProof/>
      <w:color w:val="A5A5A5" w:themeColor="accent3"/>
      <w:lang w:val="en-GB"/>
    </w:rPr>
  </w:style>
  <w:style w:type="paragraph" w:styleId="Heading5">
    <w:name w:val="heading 5"/>
    <w:next w:val="Normal"/>
    <w:link w:val="Heading5Char"/>
    <w:uiPriority w:val="12"/>
    <w:qFormat/>
    <w:rsid w:val="00BD754B"/>
    <w:pPr>
      <w:keepNext/>
      <w:keepLines/>
      <w:numPr>
        <w:ilvl w:val="4"/>
        <w:numId w:val="1"/>
      </w:numPr>
      <w:spacing w:before="240" w:after="0" w:line="240" w:lineRule="auto"/>
      <w:jc w:val="both"/>
      <w:outlineLvl w:val="4"/>
    </w:pPr>
    <w:rPr>
      <w:rFonts w:asciiTheme="majorHAnsi" w:eastAsiaTheme="majorEastAsia" w:hAnsiTheme="majorHAnsi" w:cstheme="majorBidi"/>
      <w:b/>
      <w:bCs/>
      <w:iCs/>
      <w:noProof/>
      <w:color w:val="70AD47" w:themeColor="accent6"/>
      <w:sz w:val="20"/>
      <w:szCs w:val="20"/>
      <w:lang w:val="en-GB"/>
    </w:rPr>
  </w:style>
  <w:style w:type="paragraph" w:styleId="Heading6">
    <w:name w:val="heading 6"/>
    <w:next w:val="Normal"/>
    <w:link w:val="Heading6Char"/>
    <w:uiPriority w:val="13"/>
    <w:qFormat/>
    <w:rsid w:val="00BD754B"/>
    <w:pPr>
      <w:keepNext/>
      <w:keepLines/>
      <w:numPr>
        <w:ilvl w:val="5"/>
        <w:numId w:val="1"/>
      </w:numPr>
      <w:spacing w:before="240" w:after="0" w:line="240" w:lineRule="auto"/>
      <w:jc w:val="both"/>
      <w:outlineLvl w:val="5"/>
    </w:pPr>
    <w:rPr>
      <w:rFonts w:asciiTheme="majorHAnsi" w:eastAsiaTheme="majorEastAsia" w:hAnsiTheme="majorHAnsi" w:cstheme="majorBidi"/>
      <w:b/>
      <w:i/>
      <w:iCs/>
      <w:noProof/>
      <w:color w:val="767171" w:themeColor="background2" w:themeShade="80"/>
      <w:sz w:val="20"/>
      <w:szCs w:val="16"/>
      <w:lang w:val="en-GB"/>
    </w:rPr>
  </w:style>
  <w:style w:type="paragraph" w:styleId="Heading7">
    <w:name w:val="heading 7"/>
    <w:basedOn w:val="Normal"/>
    <w:next w:val="Normal"/>
    <w:link w:val="Heading7Char"/>
    <w:uiPriority w:val="14"/>
    <w:qFormat/>
    <w:rsid w:val="00BD754B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b/>
      <w:color w:val="767171" w:themeColor="background2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D754B"/>
    <w:rPr>
      <w:rFonts w:asciiTheme="majorHAnsi" w:eastAsiaTheme="majorEastAsia" w:hAnsiTheme="majorHAnsi" w:cstheme="majorBidi"/>
      <w:b/>
      <w:bCs/>
      <w:noProof/>
      <w:color w:val="ED7D31" w:themeColor="accent2"/>
      <w:spacing w:val="-6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BD754B"/>
    <w:rPr>
      <w:rFonts w:asciiTheme="majorHAnsi" w:eastAsiaTheme="majorEastAsia" w:hAnsiTheme="majorHAnsi" w:cstheme="majorBidi"/>
      <w:b/>
      <w:noProof/>
      <w:color w:val="A5A5A5" w:themeColor="accent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8"/>
    <w:rsid w:val="00BD754B"/>
    <w:rPr>
      <w:rFonts w:asciiTheme="majorHAnsi" w:eastAsiaTheme="majorEastAsia" w:hAnsiTheme="majorHAnsi" w:cstheme="majorBidi"/>
      <w:b/>
      <w:bCs/>
      <w:noProof/>
      <w:color w:val="A5A5A5" w:themeColor="accent3"/>
      <w:lang w:val="en-GB"/>
    </w:rPr>
  </w:style>
  <w:style w:type="character" w:customStyle="1" w:styleId="Heading5Char">
    <w:name w:val="Heading 5 Char"/>
    <w:basedOn w:val="DefaultParagraphFont"/>
    <w:link w:val="Heading5"/>
    <w:uiPriority w:val="12"/>
    <w:rsid w:val="00BD754B"/>
    <w:rPr>
      <w:rFonts w:asciiTheme="majorHAnsi" w:eastAsiaTheme="majorEastAsia" w:hAnsiTheme="majorHAnsi" w:cstheme="majorBidi"/>
      <w:b/>
      <w:bCs/>
      <w:iCs/>
      <w:noProof/>
      <w:color w:val="70AD47" w:themeColor="accent6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13"/>
    <w:rsid w:val="00BD754B"/>
    <w:rPr>
      <w:rFonts w:asciiTheme="majorHAnsi" w:eastAsiaTheme="majorEastAsia" w:hAnsiTheme="majorHAnsi" w:cstheme="majorBidi"/>
      <w:b/>
      <w:i/>
      <w:iCs/>
      <w:noProof/>
      <w:color w:val="767171" w:themeColor="background2" w:themeShade="80"/>
      <w:sz w:val="20"/>
      <w:szCs w:val="16"/>
      <w:lang w:val="en-GB"/>
    </w:rPr>
  </w:style>
  <w:style w:type="character" w:customStyle="1" w:styleId="Heading7Char">
    <w:name w:val="Heading 7 Char"/>
    <w:basedOn w:val="DefaultParagraphFont"/>
    <w:link w:val="Heading7"/>
    <w:uiPriority w:val="14"/>
    <w:rsid w:val="00BD754B"/>
    <w:rPr>
      <w:rFonts w:asciiTheme="majorHAnsi" w:eastAsiaTheme="majorEastAsia" w:hAnsiTheme="majorHAnsi" w:cstheme="majorBidi"/>
      <w:b/>
      <w:color w:val="767171" w:themeColor="background2" w:themeShade="80"/>
      <w:szCs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BD75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D754B"/>
    <w:rPr>
      <w:sz w:val="20"/>
      <w:szCs w:val="18"/>
      <w:lang w:val="en-GB"/>
    </w:rPr>
  </w:style>
  <w:style w:type="paragraph" w:styleId="FootnoteText">
    <w:name w:val="footnote text"/>
    <w:aliases w:val="Schriftart: 9 pt,Schriftart: 10 pt,Schriftart: 8 pt,WB-Fußnotentext,fn,Footnotes,Footnote ak,FoodNote,ft,Footnote Text Char Char,Footnote Text Char1 Char Char"/>
    <w:basedOn w:val="Normal"/>
    <w:link w:val="FootnoteTextChar"/>
    <w:uiPriority w:val="99"/>
    <w:unhideWhenUsed/>
    <w:qFormat/>
    <w:rsid w:val="00BD754B"/>
    <w:pPr>
      <w:spacing w:before="60" w:line="264" w:lineRule="auto"/>
    </w:pPr>
    <w:rPr>
      <w:sz w:val="16"/>
      <w:szCs w:val="20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FoodNote Char,ft Char,Footnote Text Char Char Char,Footnote Text Char1 Char Char Char"/>
    <w:basedOn w:val="DefaultParagraphFont"/>
    <w:link w:val="FootnoteText"/>
    <w:uiPriority w:val="99"/>
    <w:rsid w:val="00BD754B"/>
    <w:rPr>
      <w:sz w:val="16"/>
      <w:szCs w:val="20"/>
      <w:lang w:val="en-GB"/>
    </w:rPr>
  </w:style>
  <w:style w:type="character" w:styleId="FootnoteReference">
    <w:name w:val="footnote reference"/>
    <w:aliases w:val="Footnote symbol,Footnote,Times 10 Point,Exposant 3 Point,Footnote number,Footnote Reference Number,Footnote reference number,Footnote Reference Superscript,EN Footnote Reference,note TESI,Voetnootverwijzing,fr,o,FR,F"/>
    <w:basedOn w:val="DefaultParagraphFont"/>
    <w:uiPriority w:val="99"/>
    <w:semiHidden/>
    <w:rsid w:val="00BD754B"/>
    <w:rPr>
      <w:rFonts w:asciiTheme="minorHAnsi" w:hAnsiTheme="minorHAnsi"/>
      <w:b/>
      <w:color w:val="000000" w:themeColor="text1"/>
      <w:sz w:val="18"/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BD754B"/>
    <w:rPr>
      <w:color w:val="A5A5A5" w:themeColor="accent3"/>
      <w:u w:val="single"/>
    </w:rPr>
  </w:style>
  <w:style w:type="paragraph" w:customStyle="1" w:styleId="LeadParagraph">
    <w:name w:val="Lead Paragraph"/>
    <w:basedOn w:val="Normal"/>
    <w:link w:val="LeadParagraphChar"/>
    <w:uiPriority w:val="11"/>
    <w:qFormat/>
    <w:rsid w:val="00BD754B"/>
    <w:rPr>
      <w:b/>
      <w:color w:val="EE8944" w:themeColor="accent2" w:themeTint="E6"/>
      <w:sz w:val="22"/>
      <w:szCs w:val="22"/>
    </w:rPr>
  </w:style>
  <w:style w:type="character" w:customStyle="1" w:styleId="LeadParagraphChar">
    <w:name w:val="Lead Paragraph Char"/>
    <w:basedOn w:val="DefaultParagraphFont"/>
    <w:link w:val="LeadParagraph"/>
    <w:uiPriority w:val="11"/>
    <w:rsid w:val="00BD754B"/>
    <w:rPr>
      <w:b/>
      <w:color w:val="EE8944" w:themeColor="accent2" w:themeTint="E6"/>
      <w:lang w:val="en-GB"/>
    </w:rPr>
  </w:style>
  <w:style w:type="paragraph" w:styleId="EndnoteText">
    <w:name w:val="endnote text"/>
    <w:basedOn w:val="Normal"/>
    <w:link w:val="EndnoteTextChar"/>
    <w:uiPriority w:val="99"/>
    <w:unhideWhenUsed/>
    <w:rsid w:val="00BD754B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754B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BD754B"/>
    <w:rPr>
      <w:vertAlign w:val="superscript"/>
    </w:rPr>
  </w:style>
  <w:style w:type="paragraph" w:styleId="Revision">
    <w:name w:val="Revision"/>
    <w:hidden/>
    <w:uiPriority w:val="99"/>
    <w:semiHidden/>
    <w:rsid w:val="006A653C"/>
    <w:pPr>
      <w:spacing w:after="0" w:line="240" w:lineRule="auto"/>
    </w:pPr>
    <w:rPr>
      <w:sz w:val="20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240E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0E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40E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4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40E8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240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706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061"/>
    <w:rPr>
      <w:sz w:val="20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27061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061"/>
    <w:rPr>
      <w:sz w:val="20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FCF1A-617F-485F-BE6E-61A43DF6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2680</Characters>
  <Application>Microsoft Office Word</Application>
  <DocSecurity>4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Joint Undertaking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GUTT-MOSTOWY Karolina (IHI)</dc:creator>
  <cp:keywords/>
  <dc:description/>
  <cp:lastModifiedBy>SCHELL Laurent (RTD-EXT)</cp:lastModifiedBy>
  <cp:revision>2</cp:revision>
  <dcterms:created xsi:type="dcterms:W3CDTF">2024-03-27T09:04:00Z</dcterms:created>
  <dcterms:modified xsi:type="dcterms:W3CDTF">2024-03-27T09:04:00Z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2023-11-14T09:47:38Z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8335ff74-d0dd-4a80-8bb1-3bdc6883fa01</vt:lpwstr>
  </property>
  <property fmtid="{D5CDD505-2E9C-101B-9397-08002B2CF9AE}" pid="8" name="MSIP_Label_6bd9ddd1-4d20-43f6-abfa-fc3c07406f94_ContentBits">
    <vt:lpwstr>0</vt:lpwstr>
  </property>
</Properties>
</file>